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9807" w:type="dxa"/>
        <w:tblLayout w:type="fixed"/>
        <w:tblLook w:val="04A0"/>
      </w:tblPr>
      <w:tblGrid>
        <w:gridCol w:w="1691"/>
        <w:gridCol w:w="4040"/>
        <w:gridCol w:w="3309"/>
        <w:gridCol w:w="767"/>
      </w:tblGrid>
      <w:tr w:rsidR="00D3101E" w:rsidTr="00D419EF">
        <w:tc>
          <w:tcPr>
            <w:tcW w:w="1691" w:type="dxa"/>
          </w:tcPr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02 апреля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Ч</w:t>
            </w:r>
            <w:r w:rsidRPr="00B31202">
              <w:rPr>
                <w:b/>
                <w:i/>
              </w:rPr>
              <w:t>етверг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i/>
              </w:rPr>
              <w:t>12.00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0852" cy="1637148"/>
                  <wp:effectExtent l="19050" t="0" r="7548" b="0"/>
                  <wp:docPr id="44" name="Рисунок 31" descr="Декор старого чемодана - идеи и применение в интерьере +75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екор старого чемодана - идеи и применение в интерьере +75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37" cy="1637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Спектакль детской театральной студии «Школа волшебников» «Басни из чемодана»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РЦКиД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</w:tcPr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6+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03 апреля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П</w:t>
            </w:r>
            <w:r w:rsidRPr="00B31202">
              <w:rPr>
                <w:b/>
                <w:i/>
              </w:rPr>
              <w:t>ятница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i/>
              </w:rPr>
              <w:t>12.00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 w:rsidP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Открытка 'С первым днём Весны!' с желтым крокусом. | Davno.ru" style="width:23.75pt;height:23.75pt"/>
              </w:pict>
            </w:r>
            <w:r>
              <w:pict>
                <v:shape id="_x0000_i1029" type="#_x0000_t75" alt="Страусенок картинки (49 фото)" style="width:23.75pt;height:23.75pt"/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23795" cy="1811655"/>
                  <wp:effectExtent l="19050" t="0" r="0" b="0"/>
                  <wp:docPr id="4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Спектакль образцовой театральной студии «Дебют» «Возмутительный страусёнок»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РЦКиД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6+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04 апреля суббота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i/>
              </w:rPr>
              <w:t>15-00</w:t>
            </w:r>
          </w:p>
        </w:tc>
        <w:tc>
          <w:tcPr>
            <w:tcW w:w="4040" w:type="dxa"/>
          </w:tcPr>
          <w:p w:rsidR="00D3101E" w:rsidRDefault="00D3101E" w:rsidP="00777EB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2493" cy="1682150"/>
                  <wp:effectExtent l="19050" t="0" r="5907" b="0"/>
                  <wp:docPr id="46" name="Рисунок 38" descr="C:\Users\Dk\Desktop\Документаци\Афиши Медведево сайт\картинки для афиши\картинки для афиши\1678332023_gas-kvas-com-p-krasivie-risunki-na-muzikalnuyu-temu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Dk\Desktop\Документаци\Афиши Медведево сайт\картинки для афиши\картинки для афиши\1678332023_gas-kvas-com-p-krasivie-risunki-na-muzikalnuyu-temu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23" cy="168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  <w:color w:val="000000"/>
              </w:rPr>
            </w:pPr>
            <w:r w:rsidRPr="00B31202">
              <w:rPr>
                <w:i/>
                <w:color w:val="000000"/>
              </w:rPr>
              <w:t>Радио</w:t>
            </w:r>
            <w:r>
              <w:rPr>
                <w:i/>
                <w:color w:val="000000"/>
              </w:rPr>
              <w:t xml:space="preserve"> </w:t>
            </w:r>
            <w:r w:rsidRPr="00B31202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 xml:space="preserve"> </w:t>
            </w:r>
            <w:r w:rsidRPr="00B31202">
              <w:rPr>
                <w:i/>
                <w:color w:val="000000"/>
              </w:rPr>
              <w:t>концерт  « Музыкальное рандеву»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площадь    Юбилейная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  <w:color w:val="000000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04 апреля суббота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object w:dxaOrig="3510" w:dyaOrig="2865">
                <v:shape id="_x0000_i1028" type="#_x0000_t75" style="width:195.6pt;height:138.55pt" o:ole="">
                  <v:imagedata r:id="rId9" o:title=""/>
                </v:shape>
                <o:OLEObject Type="Embed" ProgID="StaticMetafile" ShapeID="_x0000_i1028" DrawAspect="Content" ObjectID="_1834040326" r:id="rId10"/>
              </w:object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Выездной к</w:t>
            </w:r>
            <w:r w:rsidRPr="00B31202">
              <w:rPr>
                <w:i/>
              </w:rPr>
              <w:t>онцерт рок-группы «Время пришло» « Весенняя перезагрузка»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паб   «Бульдог» г. Йошкар-Ола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18+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05 апреля     воскресенье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i/>
              </w:rPr>
              <w:t>15-00</w:t>
            </w: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pict>
                <v:shape id="_x0000_i1030" type="#_x0000_t75" alt="" style="width:23.75pt;height:23.75pt"/>
              </w:pic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23795" cy="1845945"/>
                  <wp:effectExtent l="19050" t="0" r="0" b="0"/>
                  <wp:docPr id="4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  <w:color w:val="000000"/>
              </w:rPr>
            </w:pPr>
            <w:r w:rsidRPr="00B31202">
              <w:rPr>
                <w:i/>
                <w:color w:val="000000"/>
              </w:rPr>
              <w:lastRenderedPageBreak/>
              <w:t>Радио</w:t>
            </w:r>
            <w:r>
              <w:rPr>
                <w:i/>
                <w:color w:val="000000"/>
              </w:rPr>
              <w:t xml:space="preserve"> </w:t>
            </w:r>
            <w:r w:rsidRPr="00B31202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 xml:space="preserve"> </w:t>
            </w:r>
            <w:r w:rsidRPr="00B31202">
              <w:rPr>
                <w:i/>
                <w:color w:val="000000"/>
              </w:rPr>
              <w:t>концерт  « Солнечное настроение»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площадь    Юбилейная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  <w:color w:val="000000"/>
              </w:rPr>
            </w:pPr>
          </w:p>
          <w:p w:rsidR="00D3101E" w:rsidRPr="00B31202" w:rsidRDefault="00D3101E" w:rsidP="00881D10">
            <w:pPr>
              <w:pStyle w:val="a6"/>
              <w:jc w:val="center"/>
              <w:rPr>
                <w:i/>
                <w:color w:val="000000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b/>
                <w:i/>
              </w:rPr>
            </w:pPr>
            <w:r w:rsidRPr="00F629F8">
              <w:rPr>
                <w:rFonts w:eastAsia="Calibri"/>
                <w:b/>
                <w:i/>
              </w:rPr>
              <w:lastRenderedPageBreak/>
              <w:t>10 апреля  пятница</w:t>
            </w:r>
          </w:p>
          <w:p w:rsidR="00D3101E" w:rsidRPr="00F629F8" w:rsidRDefault="00D3101E" w:rsidP="00881D10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b/>
                <w:i/>
              </w:rPr>
            </w:pPr>
            <w:r>
              <w:rPr>
                <w:rFonts w:eastAsia="Calibri"/>
                <w:i/>
              </w:rPr>
              <w:t>10.00</w:t>
            </w: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3101E">
              <w:rPr>
                <w:b/>
                <w:sz w:val="28"/>
                <w:szCs w:val="28"/>
              </w:rPr>
              <w:drawing>
                <wp:inline distT="0" distB="0" distL="0" distR="0">
                  <wp:extent cx="2386821" cy="1466490"/>
                  <wp:effectExtent l="19050" t="0" r="0" b="0"/>
                  <wp:docPr id="39" name="Рисунок 16" descr="C:\Users\Dk\Desktop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41" cy="146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629F8" w:rsidRDefault="00D3101E" w:rsidP="00881D10">
            <w:pPr>
              <w:pStyle w:val="ParaAttribute0"/>
              <w:jc w:val="left"/>
              <w:rPr>
                <w:rStyle w:val="CharAttribute2"/>
                <w:rFonts w:eastAsia="Batang"/>
                <w:i/>
                <w:szCs w:val="24"/>
              </w:rPr>
            </w:pPr>
            <w:r w:rsidRPr="00F629F8">
              <w:rPr>
                <w:rStyle w:val="CharAttribute2"/>
                <w:rFonts w:eastAsia="Batang"/>
                <w:i/>
                <w:szCs w:val="24"/>
              </w:rPr>
              <w:t>Международный день освобождения узников фашистских концлагерей. Урок мужества «Уроки памяти»</w:t>
            </w:r>
          </w:p>
          <w:p w:rsidR="00D3101E" w:rsidRDefault="00D3101E" w:rsidP="00D3101E">
            <w:pPr>
              <w:tabs>
                <w:tab w:val="left" w:pos="2280"/>
              </w:tabs>
              <w:jc w:val="center"/>
              <w:rPr>
                <w:rFonts w:eastAsia="Calibri"/>
                <w:i/>
              </w:rPr>
            </w:pPr>
            <w:r>
              <w:rPr>
                <w:rStyle w:val="CharAttribute2"/>
                <w:rFonts w:eastAsia="Batang"/>
                <w:i/>
                <w:szCs w:val="24"/>
              </w:rPr>
              <w:t xml:space="preserve">  </w:t>
            </w:r>
            <w:r w:rsidRPr="00F629F8">
              <w:rPr>
                <w:rFonts w:eastAsia="Calibri"/>
                <w:i/>
              </w:rPr>
              <w:t>МСШ № 3</w:t>
            </w:r>
          </w:p>
          <w:p w:rsidR="00D3101E" w:rsidRPr="00F629F8" w:rsidRDefault="00D3101E" w:rsidP="00881D10">
            <w:pPr>
              <w:pStyle w:val="ParaAttribute0"/>
              <w:jc w:val="left"/>
              <w:rPr>
                <w:rStyle w:val="CharAttribute2"/>
                <w:rFonts w:eastAsia="Batang"/>
                <w:i/>
                <w:szCs w:val="24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629F8" w:rsidRDefault="00D3101E" w:rsidP="00881D10">
            <w:pPr>
              <w:tabs>
                <w:tab w:val="left" w:pos="2280"/>
              </w:tabs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7+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11 апреля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</w:t>
            </w:r>
            <w:r w:rsidRPr="00B31202">
              <w:rPr>
                <w:b/>
                <w:i/>
              </w:rPr>
              <w:t>уббота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i/>
              </w:rPr>
              <w:t>12.00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5540" cy="2018665"/>
                  <wp:effectExtent l="19050" t="0" r="3810" b="0"/>
                  <wp:docPr id="4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  <w:color w:val="000000"/>
              </w:rPr>
            </w:pPr>
            <w:r w:rsidRPr="00B31202">
              <w:rPr>
                <w:i/>
                <w:color w:val="000000"/>
              </w:rPr>
              <w:t>Радио -кон</w:t>
            </w:r>
            <w:r>
              <w:rPr>
                <w:i/>
                <w:color w:val="000000"/>
              </w:rPr>
              <w:t>церт  «Мелодии капели</w:t>
            </w:r>
            <w:r w:rsidRPr="00B31202">
              <w:rPr>
                <w:i/>
                <w:color w:val="000000"/>
              </w:rPr>
              <w:t>»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площадь Юбилейная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  <w:color w:val="000000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12 апреля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В</w:t>
            </w:r>
            <w:r w:rsidRPr="00B31202">
              <w:rPr>
                <w:b/>
                <w:i/>
              </w:rPr>
              <w:t>оскресенье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i/>
              </w:rPr>
              <w:t>10.00</w:t>
            </w: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pict>
                <v:shape id="_x0000_i1031" type="#_x0000_t75" alt="Поздравления с Чистым четвергом - теплые слова в прозе, картинки и ..." style="width:23.75pt;height:23.75pt"/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18635" cy="1647645"/>
                  <wp:effectExtent l="19050" t="0" r="71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59" cy="164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  <w:color w:val="000000"/>
              </w:rPr>
            </w:pPr>
            <w:r w:rsidRPr="00B31202">
              <w:rPr>
                <w:i/>
                <w:color w:val="000000"/>
              </w:rPr>
              <w:t>Радио</w:t>
            </w:r>
            <w:r>
              <w:rPr>
                <w:i/>
                <w:color w:val="000000"/>
              </w:rPr>
              <w:t xml:space="preserve"> </w:t>
            </w:r>
            <w:r w:rsidRPr="00B31202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 xml:space="preserve"> </w:t>
            </w:r>
            <w:r w:rsidRPr="00B31202">
              <w:rPr>
                <w:i/>
                <w:color w:val="000000"/>
              </w:rPr>
              <w:t>концерт «</w:t>
            </w:r>
            <w:r>
              <w:rPr>
                <w:i/>
                <w:color w:val="000000"/>
              </w:rPr>
              <w:t xml:space="preserve"> С чистым сердцем и душою</w:t>
            </w:r>
            <w:r w:rsidRPr="00B31202">
              <w:rPr>
                <w:i/>
                <w:color w:val="000000"/>
              </w:rPr>
              <w:t>»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площадь Юбилейная</w:t>
            </w:r>
          </w:p>
          <w:p w:rsidR="00D3101E" w:rsidRDefault="00D3101E" w:rsidP="00881D10">
            <w:pPr>
              <w:pStyle w:val="a6"/>
              <w:jc w:val="center"/>
              <w:rPr>
                <w:i/>
                <w:color w:val="000000"/>
              </w:rPr>
            </w:pPr>
          </w:p>
          <w:p w:rsidR="00D3101E" w:rsidRPr="00B31202" w:rsidRDefault="00D3101E" w:rsidP="00881D10">
            <w:pPr>
              <w:pStyle w:val="a6"/>
              <w:jc w:val="center"/>
              <w:rPr>
                <w:i/>
                <w:color w:val="000000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12 апреля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В</w:t>
            </w:r>
            <w:r w:rsidRPr="00B31202">
              <w:rPr>
                <w:b/>
                <w:i/>
              </w:rPr>
              <w:t>оскресенье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>
              <w:rPr>
                <w:i/>
              </w:rPr>
              <w:t>12.00</w:t>
            </w: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794510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«Пасхальный  благовест» - музыкально- развлекательная программа</w:t>
            </w:r>
          </w:p>
          <w:p w:rsidR="00D3101E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пл.           Юбилейная</w:t>
            </w:r>
          </w:p>
          <w:p w:rsidR="00D3101E" w:rsidRDefault="00D3101E" w:rsidP="00881D10">
            <w:pPr>
              <w:pStyle w:val="a6"/>
              <w:jc w:val="center"/>
              <w:rPr>
                <w:i/>
              </w:rPr>
            </w:pP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6+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lastRenderedPageBreak/>
              <w:t>12 апреля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В</w:t>
            </w:r>
            <w:r w:rsidRPr="00B31202">
              <w:rPr>
                <w:b/>
                <w:i/>
              </w:rPr>
              <w:t>оскресенье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>
              <w:rPr>
                <w:i/>
              </w:rPr>
              <w:t>12.40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2610" cy="1630392"/>
                  <wp:effectExtent l="19050" t="0" r="0" b="0"/>
                  <wp:docPr id="56" name="Рисунок 56" descr="C:\Users\Dk\Desktop\Документаци\Афиши Медведево сайт\картинки для афиши\картинки для афиши\1678786502_bogatyr-club-p-garmon-fon-foni-vkontakt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Dk\Desktop\Документаци\Афиши Медведево сайт\картинки для афиши\картинки для афиши\1678786502_bogatyr-club-p-garmon-fon-foni-vkontakt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315" cy="163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 xml:space="preserve">«Народные </w:t>
            </w:r>
            <w:r w:rsidRPr="00B31202">
              <w:rPr>
                <w:i/>
              </w:rPr>
              <w:t xml:space="preserve"> заигрыши»- игровая  программа</w:t>
            </w:r>
          </w:p>
          <w:p w:rsidR="00D3101E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пл. Юбилейная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6+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>14</w:t>
            </w:r>
            <w:r w:rsidRPr="00F629F8">
              <w:rPr>
                <w:rFonts w:eastAsia="Calibri"/>
                <w:b/>
                <w:i/>
              </w:rPr>
              <w:t xml:space="preserve"> апреля  </w:t>
            </w:r>
            <w:r>
              <w:rPr>
                <w:rFonts w:eastAsia="Calibri"/>
                <w:b/>
                <w:i/>
              </w:rPr>
              <w:t xml:space="preserve">вторник </w:t>
            </w:r>
          </w:p>
          <w:p w:rsidR="00D3101E" w:rsidRPr="00F629F8" w:rsidRDefault="00D3101E" w:rsidP="00881D10">
            <w:pPr>
              <w:tabs>
                <w:tab w:val="left" w:pos="2280"/>
              </w:tabs>
              <w:ind w:right="-108"/>
              <w:jc w:val="center"/>
              <w:rPr>
                <w:rFonts w:eastAsia="Calibri"/>
                <w:b/>
                <w:i/>
              </w:rPr>
            </w:pPr>
            <w:r>
              <w:rPr>
                <w:rFonts w:eastAsia="Calibri"/>
                <w:i/>
              </w:rPr>
              <w:t>10.00</w:t>
            </w: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3101E">
              <w:rPr>
                <w:b/>
                <w:sz w:val="28"/>
                <w:szCs w:val="28"/>
              </w:rPr>
              <w:drawing>
                <wp:inline distT="0" distB="0" distL="0" distR="0">
                  <wp:extent cx="2386821" cy="1466490"/>
                  <wp:effectExtent l="19050" t="0" r="0" b="0"/>
                  <wp:docPr id="40" name="Рисунок 16" descr="C:\Users\Dk\Desktop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41" cy="146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ParaAttribute0"/>
              <w:jc w:val="left"/>
              <w:rPr>
                <w:rStyle w:val="CharAttribute2"/>
                <w:rFonts w:eastAsia="Batang"/>
                <w:i/>
                <w:szCs w:val="24"/>
              </w:rPr>
            </w:pPr>
            <w:r w:rsidRPr="00F629F8">
              <w:rPr>
                <w:rStyle w:val="CharAttribute2"/>
                <w:rFonts w:eastAsia="Batang"/>
                <w:i/>
                <w:szCs w:val="24"/>
              </w:rPr>
              <w:t>Международный день освобождения узников фашистских концлагерей. Урок мужества «Уроки памяти»</w:t>
            </w:r>
          </w:p>
          <w:p w:rsidR="00D3101E" w:rsidRDefault="00D3101E" w:rsidP="00D3101E">
            <w:pPr>
              <w:tabs>
                <w:tab w:val="left" w:pos="2280"/>
              </w:tabs>
              <w:jc w:val="center"/>
              <w:rPr>
                <w:rFonts w:eastAsia="Calibri"/>
                <w:i/>
              </w:rPr>
            </w:pPr>
            <w:r w:rsidRPr="00F629F8">
              <w:rPr>
                <w:rFonts w:eastAsia="Calibri"/>
                <w:i/>
              </w:rPr>
              <w:t>МСШ № 3</w:t>
            </w:r>
          </w:p>
          <w:p w:rsidR="00D3101E" w:rsidRPr="00F629F8" w:rsidRDefault="00D3101E" w:rsidP="00881D10">
            <w:pPr>
              <w:pStyle w:val="ParaAttribute0"/>
              <w:jc w:val="left"/>
              <w:rPr>
                <w:rStyle w:val="CharAttribute2"/>
                <w:rFonts w:eastAsia="Batang"/>
                <w:i/>
                <w:szCs w:val="24"/>
              </w:rPr>
            </w:pPr>
          </w:p>
          <w:p w:rsidR="00D3101E" w:rsidRPr="00F629F8" w:rsidRDefault="00D3101E" w:rsidP="00881D10">
            <w:pPr>
              <w:pStyle w:val="ParaAttribute0"/>
              <w:jc w:val="left"/>
              <w:rPr>
                <w:rStyle w:val="CharAttribute2"/>
                <w:rFonts w:eastAsia="Batang"/>
                <w:i/>
                <w:szCs w:val="24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629F8" w:rsidRDefault="00D3101E" w:rsidP="00881D10">
            <w:pPr>
              <w:tabs>
                <w:tab w:val="left" w:pos="2280"/>
              </w:tabs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6+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15 апреля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С</w:t>
            </w:r>
            <w:r w:rsidRPr="00B31202">
              <w:rPr>
                <w:b/>
                <w:i/>
              </w:rPr>
              <w:t>реда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i/>
              </w:rPr>
              <w:t>12.00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3101E">
              <w:rPr>
                <w:b/>
                <w:sz w:val="28"/>
                <w:szCs w:val="28"/>
              </w:rPr>
              <w:drawing>
                <wp:inline distT="0" distB="0" distL="0" distR="0">
                  <wp:extent cx="2430852" cy="1637148"/>
                  <wp:effectExtent l="19050" t="0" r="7548" b="0"/>
                  <wp:docPr id="51" name="Рисунок 31" descr="Декор старого чемодана - идеи и применение в интерьере +75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екор старого чемодана - идеи и применение в интерьере +75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37" cy="1637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Спектакль детской театральной студии «Школа волшебников» «Басни из чемодана»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РЦКиД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6+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17 апреля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П</w:t>
            </w:r>
            <w:r w:rsidRPr="00B31202">
              <w:rPr>
                <w:b/>
                <w:i/>
              </w:rPr>
              <w:t>ятница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i/>
              </w:rPr>
              <w:t>12.00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3101E">
              <w:rPr>
                <w:b/>
                <w:sz w:val="28"/>
                <w:szCs w:val="28"/>
              </w:rPr>
              <w:drawing>
                <wp:inline distT="0" distB="0" distL="0" distR="0">
                  <wp:extent cx="2430852" cy="1637148"/>
                  <wp:effectExtent l="19050" t="0" r="7548" b="0"/>
                  <wp:docPr id="52" name="Рисунок 31" descr="Декор старого чемодана - идеи и применение в интерьере +75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екор старого чемодана - идеи и применение в интерьере +75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37" cy="1637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Спектакль детской театральной студии «Школа волшебников» «Басни из чемодана»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Руэмская СОШ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6+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18 апреля     суббота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14.00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3101E">
              <w:rPr>
                <w:b/>
                <w:sz w:val="28"/>
                <w:szCs w:val="28"/>
              </w:rPr>
              <w:drawing>
                <wp:inline distT="0" distB="0" distL="0" distR="0">
                  <wp:extent cx="2415540" cy="2018665"/>
                  <wp:effectExtent l="19050" t="0" r="3810" b="0"/>
                  <wp:docPr id="5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Радио</w:t>
            </w:r>
            <w:r>
              <w:rPr>
                <w:i/>
              </w:rPr>
              <w:t xml:space="preserve"> -концерт «Музыкальная капель</w:t>
            </w:r>
            <w:r w:rsidRPr="00B31202">
              <w:rPr>
                <w:i/>
              </w:rPr>
              <w:t>»</w:t>
            </w:r>
          </w:p>
          <w:p w:rsidR="00D3101E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площадь        Юбилейная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lastRenderedPageBreak/>
              <w:t>19 апреля воскресенье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14.00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8415" cy="1794294"/>
                  <wp:effectExtent l="19050" t="0" r="93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325" cy="179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Радио</w:t>
            </w:r>
            <w:r>
              <w:rPr>
                <w:i/>
              </w:rPr>
              <w:t xml:space="preserve"> </w:t>
            </w:r>
            <w:r w:rsidRPr="00B31202">
              <w:rPr>
                <w:i/>
              </w:rPr>
              <w:t>-концерт «Радужные мотивы»</w:t>
            </w:r>
          </w:p>
          <w:p w:rsidR="00D3101E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площадь        Юбилейная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D3101E" w:rsidTr="00D419EF">
        <w:trPr>
          <w:trHeight w:val="2587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21 апреля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В</w:t>
            </w:r>
            <w:r w:rsidRPr="00B31202">
              <w:rPr>
                <w:b/>
                <w:i/>
              </w:rPr>
              <w:t>торник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12-00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3101E">
              <w:rPr>
                <w:b/>
                <w:sz w:val="28"/>
                <w:szCs w:val="28"/>
              </w:rPr>
              <w:drawing>
                <wp:inline distT="0" distB="0" distL="0" distR="0">
                  <wp:extent cx="2422225" cy="1742536"/>
                  <wp:effectExtent l="19050" t="0" r="0" b="0"/>
                  <wp:docPr id="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74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Спектакль  «Русь</w:t>
            </w:r>
            <w:r w:rsidRPr="00B31202">
              <w:rPr>
                <w:i/>
              </w:rPr>
              <w:t>»</w:t>
            </w:r>
            <w:r>
              <w:rPr>
                <w:i/>
              </w:rPr>
              <w:t xml:space="preserve"> народного театра «Маска»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РЦКиД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14+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24 апреля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</w:t>
            </w:r>
            <w:r>
              <w:rPr>
                <w:b/>
                <w:i/>
              </w:rPr>
              <w:t>ятница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>
              <w:rPr>
                <w:i/>
              </w:rPr>
              <w:t>12.00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871980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7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Спектакли детских театральных студий «Возмутительный страусёнок», «Басни из чемодана», «Алиса в стране Зазеркалье»  в рамках республиканского  фестиваля «Театральная юность Марий-Эл»</w:t>
            </w:r>
          </w:p>
          <w:p w:rsidR="00D3101E" w:rsidRDefault="00D3101E" w:rsidP="00D3101E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РЦКиД</w:t>
            </w:r>
          </w:p>
          <w:p w:rsidR="00D3101E" w:rsidRDefault="00D3101E" w:rsidP="00881D10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5+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25 апреля суббота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14.00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4" cy="1604513"/>
                  <wp:effectExtent l="19050" t="0" r="0" b="0"/>
                  <wp:docPr id="3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05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Радио</w:t>
            </w:r>
            <w:r>
              <w:rPr>
                <w:i/>
              </w:rPr>
              <w:t xml:space="preserve"> </w:t>
            </w:r>
            <w:r w:rsidRPr="00B31202">
              <w:rPr>
                <w:i/>
              </w:rPr>
              <w:t>-концерт «Весенние мелодии»</w:t>
            </w:r>
          </w:p>
          <w:p w:rsidR="00D3101E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площадь        Юбилейная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26 апреля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В</w:t>
            </w:r>
            <w:r w:rsidRPr="00B31202">
              <w:rPr>
                <w:b/>
                <w:i/>
              </w:rPr>
              <w:t>оскресенье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14.00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3101E">
              <w:rPr>
                <w:b/>
                <w:sz w:val="28"/>
                <w:szCs w:val="28"/>
              </w:rPr>
              <w:drawing>
                <wp:inline distT="0" distB="0" distL="0" distR="0">
                  <wp:extent cx="2422225" cy="1552755"/>
                  <wp:effectExtent l="19050" t="0" r="0" b="0"/>
                  <wp:docPr id="4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55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Радио – концерт  « Любимые мотивы»</w:t>
            </w:r>
          </w:p>
          <w:p w:rsidR="00D3101E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площадь        Юбилейная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lastRenderedPageBreak/>
              <w:t>28 апреля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В</w:t>
            </w:r>
            <w:r w:rsidRPr="00B31202">
              <w:rPr>
                <w:b/>
                <w:i/>
              </w:rPr>
              <w:t>торник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12-00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 w:rsidP="00F6040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3101E">
              <w:rPr>
                <w:b/>
                <w:sz w:val="28"/>
                <w:szCs w:val="28"/>
              </w:rPr>
              <w:drawing>
                <wp:inline distT="0" distB="0" distL="0" distR="0">
                  <wp:extent cx="2422225" cy="1742536"/>
                  <wp:effectExtent l="19050" t="0" r="0" b="0"/>
                  <wp:docPr id="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74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Спектакль «Русь»</w:t>
            </w:r>
            <w:r w:rsidRPr="00B31202">
              <w:rPr>
                <w:i/>
              </w:rPr>
              <w:t xml:space="preserve"> </w:t>
            </w:r>
            <w:r>
              <w:rPr>
                <w:i/>
              </w:rPr>
              <w:t>народного театра «Маска»</w:t>
            </w:r>
          </w:p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РЦКиД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D3101E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14+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629F8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F629F8">
              <w:rPr>
                <w:b/>
                <w:i/>
              </w:rPr>
              <w:t>29 апреля</w:t>
            </w:r>
          </w:p>
          <w:p w:rsidR="00D3101E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F629F8">
              <w:rPr>
                <w:b/>
                <w:i/>
              </w:rPr>
              <w:t>С</w:t>
            </w:r>
            <w:r w:rsidRPr="00F629F8">
              <w:rPr>
                <w:b/>
                <w:i/>
              </w:rPr>
              <w:t>реда</w:t>
            </w:r>
          </w:p>
          <w:p w:rsidR="00D3101E" w:rsidRPr="00F629F8" w:rsidRDefault="00D3101E" w:rsidP="00881D10">
            <w:pPr>
              <w:pStyle w:val="a6"/>
              <w:jc w:val="center"/>
              <w:rPr>
                <w:b/>
                <w:i/>
              </w:rPr>
            </w:pPr>
            <w:r>
              <w:rPr>
                <w:i/>
              </w:rPr>
              <w:t>10.00</w:t>
            </w:r>
          </w:p>
          <w:p w:rsidR="00D3101E" w:rsidRPr="00F629F8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 w:rsidRPr="00D3101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6821" cy="1466490"/>
                  <wp:effectExtent l="19050" t="0" r="0" b="0"/>
                  <wp:docPr id="43" name="Рисунок 16" descr="C:\Users\Dk\Desktop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41" cy="146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rPr>
                <w:i/>
              </w:rPr>
            </w:pPr>
            <w:r w:rsidRPr="00F629F8">
              <w:rPr>
                <w:i/>
              </w:rPr>
              <w:t>«А на  войне как на войне» - тематическая программа</w:t>
            </w:r>
          </w:p>
          <w:p w:rsidR="00D3101E" w:rsidRDefault="00D3101E" w:rsidP="00D3101E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 xml:space="preserve">     </w:t>
            </w:r>
            <w:r w:rsidRPr="00F629F8">
              <w:rPr>
                <w:i/>
              </w:rPr>
              <w:t xml:space="preserve">МСШ № 4 </w:t>
            </w:r>
          </w:p>
          <w:p w:rsidR="00D3101E" w:rsidRPr="00F629F8" w:rsidRDefault="00D3101E" w:rsidP="00881D10">
            <w:pPr>
              <w:pStyle w:val="a6"/>
              <w:rPr>
                <w:i/>
              </w:rPr>
            </w:pPr>
          </w:p>
          <w:p w:rsidR="00D3101E" w:rsidRPr="00F629F8" w:rsidRDefault="00D3101E" w:rsidP="00881D10">
            <w:pPr>
              <w:pStyle w:val="a6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629F8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7+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629F8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F629F8">
              <w:rPr>
                <w:b/>
                <w:i/>
              </w:rPr>
              <w:t>30 апреля  четверг</w:t>
            </w:r>
          </w:p>
        </w:tc>
        <w:tc>
          <w:tcPr>
            <w:tcW w:w="4040" w:type="dxa"/>
          </w:tcPr>
          <w:p w:rsidR="00D3101E" w:rsidRDefault="00D3101E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941195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94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629F8" w:rsidRDefault="00D3101E" w:rsidP="00881D10">
            <w:pPr>
              <w:pStyle w:val="a6"/>
              <w:rPr>
                <w:i/>
              </w:rPr>
            </w:pPr>
            <w:r w:rsidRPr="00F629F8">
              <w:rPr>
                <w:i/>
              </w:rPr>
              <w:t>«Рисуем вечный огонь» выставка детского рисунка   «Палитра»</w:t>
            </w:r>
          </w:p>
          <w:p w:rsidR="00D3101E" w:rsidRDefault="00D3101E" w:rsidP="00881D10">
            <w:pPr>
              <w:pStyle w:val="a6"/>
              <w:rPr>
                <w:i/>
              </w:rPr>
            </w:pPr>
          </w:p>
          <w:p w:rsidR="00D3101E" w:rsidRPr="00F629F8" w:rsidRDefault="00D3101E" w:rsidP="00881D10">
            <w:pPr>
              <w:pStyle w:val="a6"/>
              <w:rPr>
                <w:i/>
              </w:rPr>
            </w:pPr>
            <w:r>
              <w:rPr>
                <w:i/>
              </w:rPr>
              <w:t xml:space="preserve">                 </w:t>
            </w:r>
            <w:r w:rsidRPr="00F629F8">
              <w:rPr>
                <w:i/>
              </w:rPr>
              <w:t>РЦКиД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629F8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  <w:r w:rsidRPr="00B31202">
              <w:rPr>
                <w:b/>
                <w:i/>
              </w:rPr>
              <w:t>в течение            месяца</w:t>
            </w:r>
          </w:p>
          <w:p w:rsidR="00D3101E" w:rsidRPr="00B31202" w:rsidRDefault="00D3101E" w:rsidP="00881D10">
            <w:pPr>
              <w:pStyle w:val="a6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D3101E" w:rsidRDefault="00D3101E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 w:rsidRPr="008C734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4972" cy="1595887"/>
                  <wp:effectExtent l="19050" t="0" r="0" b="0"/>
                  <wp:docPr id="38" name="Рисунок 23" descr="https://avatars.mds.yandex.net/i?id=ca83b56acb48d6f59fff5e57fd6284a4ab26f0e7-921602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i?id=ca83b56acb48d6f59fff5e57fd6284a4ab26f0e7-921602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002" cy="1598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81D10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Постоянно действующая выставка ДПИ «Золотая нить»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 w:rsidRPr="00B31202">
              <w:rPr>
                <w:i/>
              </w:rPr>
              <w:t>РЦКиД</w:t>
            </w:r>
          </w:p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B31202" w:rsidRDefault="00D3101E" w:rsidP="00881D10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E1AD9" w:rsidRDefault="00D3101E" w:rsidP="008C734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:rsidR="00D3101E" w:rsidRDefault="00D3101E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pict>
                <v:shape id="_x0000_i1026" type="#_x0000_t75" alt="Картинки служу отечеству (49 фото)" style="width:23.75pt;height:23.75pt"/>
              </w:pict>
            </w:r>
            <w:r>
              <w:t xml:space="preserve"> </w:t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E1AD9" w:rsidRDefault="00D3101E" w:rsidP="008C734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E1AD9" w:rsidRDefault="00D3101E" w:rsidP="004508CB">
            <w:pPr>
              <w:jc w:val="center"/>
            </w:pP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E1AD9" w:rsidRDefault="00D3101E" w:rsidP="008C734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:rsidR="00D3101E" w:rsidRDefault="00D3101E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E1AD9" w:rsidRDefault="00D3101E" w:rsidP="008C734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E1AD9" w:rsidRDefault="00D3101E" w:rsidP="006002F6">
            <w:pPr>
              <w:jc w:val="center"/>
            </w:pP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Default="00D3101E" w:rsidP="008C734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:rsidR="00D3101E" w:rsidRDefault="00D3101E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E1AD9" w:rsidRDefault="00D3101E" w:rsidP="008C734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E1AD9" w:rsidRDefault="00D3101E" w:rsidP="006002F6">
            <w:pPr>
              <w:jc w:val="center"/>
            </w:pPr>
          </w:p>
        </w:tc>
      </w:tr>
      <w:tr w:rsidR="00D3101E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E1AD9" w:rsidRDefault="00D3101E" w:rsidP="008C734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:rsidR="00D3101E" w:rsidRDefault="00D3101E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pict>
                <v:shape id="_x0000_i1027" type="#_x0000_t75" alt="Название выставки дпи: ВЫСТАВКИ ДЕКОРАТИВНО-ПРИКЛАДНОГО ИСКУССТВА И ..." style="width:23.75pt;height:23.75pt"/>
              </w:pict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E1AD9" w:rsidRDefault="00D3101E" w:rsidP="008C734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101E" w:rsidRPr="00FE1AD9" w:rsidRDefault="00D3101E" w:rsidP="006002F6">
            <w:pPr>
              <w:jc w:val="center"/>
            </w:pPr>
          </w:p>
        </w:tc>
      </w:tr>
    </w:tbl>
    <w:p w:rsidR="00680F4B" w:rsidRDefault="00680F4B">
      <w:pPr>
        <w:rPr>
          <w:b/>
          <w:sz w:val="28"/>
          <w:szCs w:val="28"/>
        </w:rPr>
      </w:pPr>
    </w:p>
    <w:sectPr w:rsidR="00680F4B" w:rsidSect="003A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EBE" w:rsidRDefault="009A6EBE">
      <w:pPr>
        <w:spacing w:line="240" w:lineRule="auto"/>
      </w:pPr>
      <w:r>
        <w:separator/>
      </w:r>
    </w:p>
  </w:endnote>
  <w:endnote w:type="continuationSeparator" w:id="1">
    <w:p w:rsidR="009A6EBE" w:rsidRDefault="009A6EB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EBE" w:rsidRDefault="009A6EBE">
      <w:pPr>
        <w:spacing w:after="0"/>
      </w:pPr>
      <w:r>
        <w:separator/>
      </w:r>
    </w:p>
  </w:footnote>
  <w:footnote w:type="continuationSeparator" w:id="1">
    <w:p w:rsidR="009A6EBE" w:rsidRDefault="009A6EBE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6AE7"/>
    <w:rsid w:val="00017585"/>
    <w:rsid w:val="00045A65"/>
    <w:rsid w:val="000467F1"/>
    <w:rsid w:val="00056B63"/>
    <w:rsid w:val="00062869"/>
    <w:rsid w:val="00064A13"/>
    <w:rsid w:val="000A6019"/>
    <w:rsid w:val="000A775F"/>
    <w:rsid w:val="00110C9C"/>
    <w:rsid w:val="0013592C"/>
    <w:rsid w:val="001953AC"/>
    <w:rsid w:val="001A16B5"/>
    <w:rsid w:val="001F7580"/>
    <w:rsid w:val="002D07F7"/>
    <w:rsid w:val="00304460"/>
    <w:rsid w:val="003268F3"/>
    <w:rsid w:val="00330068"/>
    <w:rsid w:val="0033148D"/>
    <w:rsid w:val="003A17D3"/>
    <w:rsid w:val="003B594C"/>
    <w:rsid w:val="003D11DB"/>
    <w:rsid w:val="003D7C34"/>
    <w:rsid w:val="003F44F6"/>
    <w:rsid w:val="004508CB"/>
    <w:rsid w:val="004807CF"/>
    <w:rsid w:val="00505756"/>
    <w:rsid w:val="005124EC"/>
    <w:rsid w:val="005258A4"/>
    <w:rsid w:val="00536C71"/>
    <w:rsid w:val="005B1F0F"/>
    <w:rsid w:val="005E0AB9"/>
    <w:rsid w:val="0062656D"/>
    <w:rsid w:val="00635F1C"/>
    <w:rsid w:val="00645154"/>
    <w:rsid w:val="00655731"/>
    <w:rsid w:val="006614CC"/>
    <w:rsid w:val="006652D4"/>
    <w:rsid w:val="00666ADC"/>
    <w:rsid w:val="00674F5B"/>
    <w:rsid w:val="00680F4B"/>
    <w:rsid w:val="006B0EE5"/>
    <w:rsid w:val="00704875"/>
    <w:rsid w:val="00732F7E"/>
    <w:rsid w:val="0073588A"/>
    <w:rsid w:val="007614DB"/>
    <w:rsid w:val="00777EB0"/>
    <w:rsid w:val="00786AE7"/>
    <w:rsid w:val="007C6196"/>
    <w:rsid w:val="007D677F"/>
    <w:rsid w:val="00805189"/>
    <w:rsid w:val="00810043"/>
    <w:rsid w:val="0081243E"/>
    <w:rsid w:val="00860948"/>
    <w:rsid w:val="00881D5B"/>
    <w:rsid w:val="00897827"/>
    <w:rsid w:val="008C7346"/>
    <w:rsid w:val="008D0244"/>
    <w:rsid w:val="008E5391"/>
    <w:rsid w:val="008E6BDE"/>
    <w:rsid w:val="00913B5C"/>
    <w:rsid w:val="00917601"/>
    <w:rsid w:val="00921959"/>
    <w:rsid w:val="00921D93"/>
    <w:rsid w:val="00980AF4"/>
    <w:rsid w:val="009A3A7C"/>
    <w:rsid w:val="009A572A"/>
    <w:rsid w:val="009A6EBE"/>
    <w:rsid w:val="009E4FE0"/>
    <w:rsid w:val="00A30C17"/>
    <w:rsid w:val="00A41BE6"/>
    <w:rsid w:val="00A75E6E"/>
    <w:rsid w:val="00A82EC2"/>
    <w:rsid w:val="00AE7B9B"/>
    <w:rsid w:val="00AF34BB"/>
    <w:rsid w:val="00B35EA8"/>
    <w:rsid w:val="00B55BAD"/>
    <w:rsid w:val="00B67D54"/>
    <w:rsid w:val="00BE39A2"/>
    <w:rsid w:val="00C35BDF"/>
    <w:rsid w:val="00C45E5D"/>
    <w:rsid w:val="00CA7E8D"/>
    <w:rsid w:val="00CB5FD9"/>
    <w:rsid w:val="00CC5206"/>
    <w:rsid w:val="00D12C41"/>
    <w:rsid w:val="00D3101E"/>
    <w:rsid w:val="00D36576"/>
    <w:rsid w:val="00D419EF"/>
    <w:rsid w:val="00D730B1"/>
    <w:rsid w:val="00D74CD9"/>
    <w:rsid w:val="00D8031F"/>
    <w:rsid w:val="00D975C4"/>
    <w:rsid w:val="00DD3C49"/>
    <w:rsid w:val="00DE7A12"/>
    <w:rsid w:val="00DF2927"/>
    <w:rsid w:val="00E2192F"/>
    <w:rsid w:val="00E91AAE"/>
    <w:rsid w:val="00EB2A62"/>
    <w:rsid w:val="00ED62E4"/>
    <w:rsid w:val="00EF6EE6"/>
    <w:rsid w:val="00F16AB3"/>
    <w:rsid w:val="00F60403"/>
    <w:rsid w:val="00F6521F"/>
    <w:rsid w:val="51222E94"/>
    <w:rsid w:val="5A1D69AF"/>
    <w:rsid w:val="5E3A2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7D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3A17D3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qFormat/>
    <w:rsid w:val="003A1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3A17D3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1953AC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a6">
    <w:name w:val="No Spacing"/>
    <w:uiPriority w:val="1"/>
    <w:qFormat/>
    <w:rsid w:val="008C7346"/>
    <w:rPr>
      <w:rFonts w:ascii="Times New Roman" w:eastAsia="Times New Roman" w:hAnsi="Times New Roman" w:cs="Times New Roman"/>
      <w:sz w:val="24"/>
      <w:szCs w:val="24"/>
    </w:rPr>
  </w:style>
  <w:style w:type="paragraph" w:customStyle="1" w:styleId="ParaAttribute0">
    <w:name w:val="ParaAttribute0"/>
    <w:rsid w:val="00D3101E"/>
    <w:pPr>
      <w:widowControl w:val="0"/>
      <w:wordWrap w:val="0"/>
      <w:jc w:val="center"/>
    </w:pPr>
    <w:rPr>
      <w:rFonts w:ascii="Times New Roman" w:eastAsia="Batang" w:hAnsi="Times New Roman" w:cs="Times New Roman"/>
    </w:rPr>
  </w:style>
  <w:style w:type="character" w:customStyle="1" w:styleId="CharAttribute2">
    <w:name w:val="CharAttribute2"/>
    <w:rsid w:val="00D3101E"/>
    <w:rPr>
      <w:rFonts w:ascii="Times New Roman" w:eastAsia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5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Dk</cp:lastModifiedBy>
  <cp:revision>44</cp:revision>
  <dcterms:created xsi:type="dcterms:W3CDTF">2025-06-06T09:48:00Z</dcterms:created>
  <dcterms:modified xsi:type="dcterms:W3CDTF">2026-03-03T07:52:00Z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4D6852694A784DB9ACF0BF1789C88C3B_12</vt:lpwstr>
  </property>
</Properties>
</file>